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continues to work on the project documentation and videos.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To have already submitted the individual posters and finish the Intro video today. I will also be completing the read.txt file.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continues to work on the project documentation and videos.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To have already submitted the individual posters and finish the Intro video today. Also to work on the risk analysis slide of the power point.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continues to work on the project documentation and videos.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To have already submitted the individual posters and finish the Intro video today. Will be fixing the Demo video by today.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Unaware of Students' status.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Unaware of Students' status.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Unaware of Students' status.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Unaware of Students' status.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continues to work on the project documentation and videos.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To have already submitted the individual posters and finish the Intro video today.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